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514350" cy="514350"/>
            <wp:effectExtent t="0" r="0" b="0" l="0"/>
            <wp:docPr id="1" name="logo" descr="Zakhidov Technology Advisory logo" title="Z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9A7330"/>
          <w:sz w:val="18"/>
          <w:szCs w:val="18"/>
        </w:rPr>
        <w:t xml:space="preserve">   ZAKHIDOV TECHNOLOGY ADVISORY  ·  TEMPLATE</w:t>
      </w:r>
    </w:p>
    <w:p>
      <w:pPr>
        <w:spacing w:after="100"/>
      </w:pPr>
      <w:r>
        <w:rPr>
          <w:b/>
          <w:bCs/>
          <w:color w:val="0B1220"/>
          <w:sz w:val="42"/>
          <w:szCs w:val="42"/>
        </w:rPr>
        <w:t xml:space="preserve">Backup Restore Test Log</w:t>
      </w:r>
    </w:p>
    <w:p>
      <w:pPr>
        <w:pBdr>
          <w:bottom w:val="single" w:color="9A7330" w:sz="8" w:space="8"/>
        </w:pBdr>
        <w:spacing w:after="200"/>
      </w:pPr>
      <w:r>
        <w:rPr>
          <w:color w:val="22324D"/>
          <w:sz w:val="22"/>
          <w:szCs w:val="22"/>
        </w:rPr>
        <w:t xml:space="preserve">A backup only counts once you have restored from it. Test one system every quarter and record the result here.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1.  </w:t>
      </w:r>
      <w:r>
        <w:rPr>
          <w:b/>
          <w:bCs/>
          <w:color w:val="0B1220"/>
          <w:sz w:val="25"/>
          <w:szCs w:val="25"/>
        </w:rPr>
        <w:t xml:space="preserve">How to test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Pick a different system each quarter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Restore a few files every quarter and one full system each year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Restore to a safe place, never over live data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Time it, and compare with how long you can be without it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2.  </w:t>
      </w:r>
      <w:r>
        <w:rPr>
          <w:b/>
          <w:bCs/>
          <w:color w:val="0B1220"/>
          <w:sz w:val="25"/>
          <w:szCs w:val="25"/>
        </w:rPr>
        <w:t xml:space="preserve">Test record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2"/>
        <w:gridCol w:w="1533"/>
        <w:gridCol w:w="1942"/>
        <w:gridCol w:w="1124"/>
        <w:gridCol w:w="920"/>
        <w:gridCol w:w="2249"/>
        <w:gridCol w:w="1434"/>
      </w:tblGrid>
      <w:tr>
        <w:trPr>
          <w:tblHeader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Date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System</w:t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What was restored</w:t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Time taken</w:t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Worked?</w:t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Issues and fixes</w:t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Tested by</w:t>
            </w:r>
          </w:p>
        </w:tc>
      </w:tr>
      <w:tr>
        <w:trPr>
          <w:trHeight w:val="30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Example: Jan 15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File server</w:t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Finance folder, 2 GB</w:t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25 min</w:t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Yes</w:t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None</w:t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8"/>
                <w:szCs w:val="18"/>
              </w:rPr>
              <w:t xml:space="preserve">IT lead</w:t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02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942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12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92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  <w:tc>
          <w:tcPr>
            <w:tcW w:type="dxa" w:w="143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C2410C" w:sz="24" w:space="8"/>
        </w:pBdr>
        <w:shd w:fill="FFF4EC" w:color="auto" w:val="clear"/>
        <w:spacing w:after="160" w:before="220"/>
        <w:ind w:left="160" w:right="160"/>
      </w:pPr>
      <w:r>
        <w:rPr>
          <w:b/>
          <w:bCs/>
          <w:color w:val="5B2A0C"/>
          <w:sz w:val="21"/>
          <w:szCs w:val="21"/>
        </w:rPr>
        <w:t xml:space="preserve">If a restore fails,</w:t>
      </w:r>
      <w:r>
        <w:rPr>
          <w:color w:val="5B2A0C"/>
          <w:sz w:val="21"/>
          <w:szCs w:val="21"/>
        </w:rPr>
        <w:t xml:space="preserve"> fix it before anything else and test again. A failed test is good news: you found the problem before an emergency did.</w:t>
      </w:r>
    </w:p>
    <w:sectPr>
      <w:footerReference w:type="default" r:id="rId7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B86"/>
        <w:sz w:val="16"/>
        <w:szCs w:val="16"/>
      </w:rPr>
      <w:t xml:space="preserve">Free first look: akrom@zakhidov.ai  ·  zakhidov.ai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60194a151492de307e90f06094ba6981020df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Backup Restore Test Log</dc:title>
  <dc:creator>Zakhidov Technology Advisory</dc:creator>
  <cp:lastModifiedBy>Un-named</cp:lastModifiedBy>
  <cp:revision>1</cp:revision>
  <dcterms:created xsi:type="dcterms:W3CDTF">2026-10-23T23:28:52.637Z</dcterms:created>
  <dcterms:modified xsi:type="dcterms:W3CDTF">2026-10-23T23:28:52.637Z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